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1CC4" w:rsidRDefault="006E590F">
      <w:pPr>
        <w:rPr>
          <w:rFonts w:ascii="Times New Roman" w:hAnsi="Times New Roman" w:cs="Times New Roman"/>
          <w:sz w:val="28"/>
          <w:szCs w:val="28"/>
        </w:rPr>
      </w:pPr>
      <w:r w:rsidRPr="001221B0">
        <w:rPr>
          <w:rFonts w:ascii="Times New Roman" w:hAnsi="Times New Roman" w:cs="Times New Roman"/>
          <w:sz w:val="28"/>
          <w:szCs w:val="28"/>
        </w:rPr>
        <w:t>Семинар</w:t>
      </w:r>
      <w:r w:rsidR="004D7AA9">
        <w:rPr>
          <w:rFonts w:ascii="Times New Roman" w:hAnsi="Times New Roman" w:cs="Times New Roman"/>
          <w:sz w:val="28"/>
          <w:szCs w:val="28"/>
        </w:rPr>
        <w:t xml:space="preserve"> 2</w:t>
      </w:r>
      <w:r w:rsidR="001221B0" w:rsidRPr="001221B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1CC4" w:rsidRDefault="00301CC4" w:rsidP="00301CC4">
      <w:pPr>
        <w:ind w:firstLine="567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Система регист</w:t>
      </w:r>
      <w:r w:rsidRPr="00301CC4">
        <w:rPr>
          <w:rFonts w:ascii="Times New Roman" w:hAnsi="Times New Roman" w:cs="Times New Roman"/>
          <w:sz w:val="28"/>
          <w:szCs w:val="28"/>
        </w:rPr>
        <w:t>рации и управления земельной со</w:t>
      </w:r>
      <w:r>
        <w:rPr>
          <w:rFonts w:ascii="Times New Roman" w:hAnsi="Times New Roman" w:cs="Times New Roman"/>
          <w:sz w:val="28"/>
          <w:szCs w:val="28"/>
        </w:rPr>
        <w:t>бственностью, мониторинг земель</w:t>
      </w:r>
      <w:r w:rsidRPr="00301CC4">
        <w:rPr>
          <w:rFonts w:ascii="Times New Roman" w:hAnsi="Times New Roman" w:cs="Times New Roman"/>
          <w:sz w:val="28"/>
          <w:szCs w:val="28"/>
        </w:rPr>
        <w:t>ных ресурсов и охрана земель</w:t>
      </w:r>
    </w:p>
    <w:p w:rsidR="001221B0" w:rsidRPr="001221B0" w:rsidRDefault="00301CC4" w:rsidP="00301CC4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301CC4">
        <w:rPr>
          <w:rFonts w:ascii="Times New Roman" w:hAnsi="Times New Roman" w:cs="Times New Roman"/>
          <w:sz w:val="28"/>
          <w:szCs w:val="28"/>
        </w:rPr>
        <w:t>Изучить систему регистрации и управления земельной собственностью, мониторинг земельных ресурсов и охрану земель</w:t>
      </w:r>
    </w:p>
    <w:sectPr w:rsidR="001221B0" w:rsidRPr="001221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90F"/>
    <w:rsid w:val="001221B0"/>
    <w:rsid w:val="00267CD4"/>
    <w:rsid w:val="00301CC4"/>
    <w:rsid w:val="004D7AA9"/>
    <w:rsid w:val="006E5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D9148"/>
  <w15:chartTrackingRefBased/>
  <w15:docId w15:val="{3FF5F2A2-33B4-44DC-BFB2-FA960F9ED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2</cp:revision>
  <dcterms:created xsi:type="dcterms:W3CDTF">2020-09-21T23:45:00Z</dcterms:created>
  <dcterms:modified xsi:type="dcterms:W3CDTF">2020-09-21T23:45:00Z</dcterms:modified>
</cp:coreProperties>
</file>